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6555F" w14:textId="543E64D3" w:rsidR="00AB5696" w:rsidRPr="00951946" w:rsidRDefault="00AB5696" w:rsidP="00AB5696">
      <w:pPr>
        <w:pStyle w:val="CaseCaption"/>
        <w:rPr>
          <w:bCs/>
          <w:color w:val="000000" w:themeColor="text1"/>
        </w:rPr>
      </w:pPr>
      <w:bookmarkStart w:id="0" w:name="CaseType"/>
      <w:r w:rsidRPr="00951946">
        <w:t>Tariff Control No.</w:t>
      </w:r>
      <w:bookmarkStart w:id="1" w:name="DocNo"/>
      <w:r w:rsidRPr="00951946">
        <w:t xml:space="preserve"> 5</w:t>
      </w:r>
      <w:bookmarkEnd w:id="0"/>
      <w:bookmarkEnd w:id="1"/>
      <w:r w:rsidRPr="00951946">
        <w:t>7157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90"/>
        <w:gridCol w:w="572"/>
        <w:gridCol w:w="4198"/>
      </w:tblGrid>
      <w:tr w:rsidR="00AB5696" w:rsidRPr="00951946" w14:paraId="5A2D7147" w14:textId="77777777" w:rsidTr="003344A4">
        <w:trPr>
          <w:trHeight w:val="576"/>
        </w:trPr>
        <w:tc>
          <w:tcPr>
            <w:tcW w:w="4590" w:type="dxa"/>
          </w:tcPr>
          <w:p w14:paraId="08A628CF" w14:textId="658CE224" w:rsidR="00AB5696" w:rsidRPr="00951946" w:rsidRDefault="00AB5696" w:rsidP="003344A4">
            <w:pPr>
              <w:spacing w:after="0" w:line="240" w:lineRule="auto"/>
              <w:ind w:firstLine="0"/>
              <w:jc w:val="left"/>
              <w:rPr>
                <w:b/>
              </w:rPr>
            </w:pPr>
            <w:r w:rsidRPr="00951946">
              <w:rPr>
                <w:b/>
                <w:caps/>
              </w:rPr>
              <w:t>APPLICATION OF CONCHO RURAL WATER CORPORATION FOR 2023-2024 TRUE-UP REPORT AND PASS-THROUGH GALLONAGE CHARGE FOR GROUP 1 CUSTOMERS</w:t>
            </w:r>
          </w:p>
        </w:tc>
        <w:tc>
          <w:tcPr>
            <w:tcW w:w="572" w:type="dxa"/>
            <w:noWrap/>
          </w:tcPr>
          <w:p w14:paraId="69783416" w14:textId="77777777" w:rsidR="00AB5696" w:rsidRPr="00951946" w:rsidRDefault="00AB5696" w:rsidP="003344A4">
            <w:pPr>
              <w:spacing w:after="0" w:line="240" w:lineRule="auto"/>
              <w:ind w:firstLine="0"/>
              <w:rPr>
                <w:b/>
              </w:rPr>
            </w:pPr>
            <w:r w:rsidRPr="00951946">
              <w:rPr>
                <w:b/>
              </w:rPr>
              <w:t>§</w:t>
            </w:r>
          </w:p>
          <w:p w14:paraId="4373143F" w14:textId="77777777" w:rsidR="00AB5696" w:rsidRPr="00951946" w:rsidRDefault="00AB5696" w:rsidP="003344A4">
            <w:pPr>
              <w:spacing w:after="0" w:line="240" w:lineRule="auto"/>
              <w:ind w:firstLine="0"/>
              <w:rPr>
                <w:b/>
              </w:rPr>
            </w:pPr>
            <w:r w:rsidRPr="00951946">
              <w:rPr>
                <w:b/>
              </w:rPr>
              <w:t>§</w:t>
            </w:r>
          </w:p>
          <w:p w14:paraId="30DC9013" w14:textId="77777777" w:rsidR="00AB5696" w:rsidRPr="00951946" w:rsidRDefault="00AB5696" w:rsidP="003344A4">
            <w:pPr>
              <w:spacing w:after="0" w:line="240" w:lineRule="auto"/>
              <w:ind w:firstLine="0"/>
              <w:rPr>
                <w:b/>
              </w:rPr>
            </w:pPr>
            <w:r w:rsidRPr="00951946">
              <w:rPr>
                <w:b/>
              </w:rPr>
              <w:t>§</w:t>
            </w:r>
          </w:p>
          <w:p w14:paraId="189004EB" w14:textId="77777777" w:rsidR="00AB5696" w:rsidRPr="00951946" w:rsidRDefault="00AB5696" w:rsidP="003344A4">
            <w:pPr>
              <w:spacing w:after="0" w:line="240" w:lineRule="auto"/>
              <w:ind w:firstLine="0"/>
              <w:rPr>
                <w:b/>
              </w:rPr>
            </w:pPr>
            <w:r w:rsidRPr="00951946">
              <w:rPr>
                <w:b/>
              </w:rPr>
              <w:t>§</w:t>
            </w:r>
          </w:p>
          <w:p w14:paraId="30A8F8E2" w14:textId="15EBD082" w:rsidR="00AB5696" w:rsidRPr="00951946" w:rsidRDefault="00AB5696" w:rsidP="003344A4">
            <w:pPr>
              <w:spacing w:after="0" w:line="240" w:lineRule="auto"/>
              <w:ind w:firstLine="0"/>
              <w:rPr>
                <w:b/>
              </w:rPr>
            </w:pPr>
            <w:r w:rsidRPr="00951946">
              <w:rPr>
                <w:b/>
              </w:rPr>
              <w:t>§</w:t>
            </w:r>
          </w:p>
        </w:tc>
        <w:tc>
          <w:tcPr>
            <w:tcW w:w="4198" w:type="dxa"/>
          </w:tcPr>
          <w:p w14:paraId="5D60CF31" w14:textId="77777777" w:rsidR="00AB5696" w:rsidRPr="00951946" w:rsidRDefault="00AB5696" w:rsidP="003344A4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</w:rPr>
            </w:pPr>
            <w:r w:rsidRPr="00951946">
              <w:rPr>
                <w:b/>
                <w:bCs/>
                <w:caps/>
              </w:rPr>
              <w:t>PUBLIC UTILITY COMMISSION</w:t>
            </w:r>
          </w:p>
          <w:p w14:paraId="65F96384" w14:textId="77777777" w:rsidR="00AB5696" w:rsidRPr="00951946" w:rsidRDefault="00AB5696" w:rsidP="003344A4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</w:rPr>
            </w:pPr>
          </w:p>
          <w:p w14:paraId="2B6B9B31" w14:textId="77777777" w:rsidR="00AB5696" w:rsidRPr="00951946" w:rsidRDefault="00AB5696" w:rsidP="003344A4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</w:rPr>
            </w:pPr>
            <w:r w:rsidRPr="00951946">
              <w:rPr>
                <w:b/>
                <w:bCs/>
                <w:caps/>
              </w:rPr>
              <w:t>OF TEXAS</w:t>
            </w:r>
          </w:p>
        </w:tc>
      </w:tr>
    </w:tbl>
    <w:p w14:paraId="1C5F9FC4" w14:textId="77777777" w:rsidR="00AB5696" w:rsidRPr="00951946" w:rsidRDefault="00AB5696" w:rsidP="00AB5696">
      <w:pPr>
        <w:spacing w:after="0" w:line="240" w:lineRule="auto"/>
        <w:ind w:firstLine="0"/>
        <w:jc w:val="center"/>
        <w:rPr>
          <w:b/>
          <w:caps/>
        </w:rPr>
      </w:pPr>
    </w:p>
    <w:p w14:paraId="1B80D60E" w14:textId="3E1D51EF" w:rsidR="00AB5696" w:rsidRPr="00951946" w:rsidRDefault="00AB5696" w:rsidP="00AB5696">
      <w:pPr>
        <w:pStyle w:val="Paragraph"/>
        <w:spacing w:line="240" w:lineRule="auto"/>
        <w:ind w:firstLine="0"/>
        <w:jc w:val="center"/>
        <w:rPr>
          <w:iCs/>
        </w:rPr>
      </w:pPr>
      <w:r w:rsidRPr="00951946">
        <w:rPr>
          <w:b/>
          <w:bCs/>
          <w:caps/>
        </w:rPr>
        <w:t>commission STAFF’S RECOMMENDATION ON sufficiency of the application and NOTICE AND PROPOSED PROCEDURAL SCHEDULE</w:t>
      </w:r>
    </w:p>
    <w:p w14:paraId="38A0A53D" w14:textId="44A6CA9F" w:rsidR="00AB5696" w:rsidRPr="00951946" w:rsidRDefault="00AB5696" w:rsidP="00951946">
      <w:pPr>
        <w:spacing w:before="240" w:after="0"/>
      </w:pPr>
      <w:r w:rsidRPr="00951946">
        <w:t>On October 1, 2024, Concho Rural Water Corporation (Concho</w:t>
      </w:r>
      <w:r w:rsidR="00951946" w:rsidRPr="00951946">
        <w:t xml:space="preserve"> Rural</w:t>
      </w:r>
      <w:r w:rsidRPr="00951946">
        <w:t>) filed an application regarding the September 2023-August 2024 true-up report</w:t>
      </w:r>
      <w:r w:rsidR="00951946" w:rsidRPr="00951946">
        <w:t xml:space="preserve">. Concho </w:t>
      </w:r>
      <w:r w:rsidRPr="00951946">
        <w:t>filed in compliance with its approved P</w:t>
      </w:r>
      <w:r w:rsidR="005D700F">
        <w:t>ass-</w:t>
      </w:r>
      <w:r w:rsidRPr="00951946">
        <w:t>T</w:t>
      </w:r>
      <w:r w:rsidR="005D700F">
        <w:t xml:space="preserve">hrough </w:t>
      </w:r>
      <w:r w:rsidRPr="00951946">
        <w:t>G</w:t>
      </w:r>
      <w:r w:rsidR="005D700F">
        <w:t xml:space="preserve">allonage </w:t>
      </w:r>
      <w:r w:rsidRPr="00951946">
        <w:t>C</w:t>
      </w:r>
      <w:r w:rsidR="005D700F">
        <w:t>harge</w:t>
      </w:r>
      <w:r w:rsidRPr="00951946">
        <w:t xml:space="preserve"> </w:t>
      </w:r>
      <w:r w:rsidR="005D700F" w:rsidRPr="00951946">
        <w:t xml:space="preserve">(PTGC) </w:t>
      </w:r>
      <w:r w:rsidRPr="00951946">
        <w:t>adjustment provision in its Water Utility Tariff, approved in the final order of Docket No. 49892.</w:t>
      </w:r>
      <w:r w:rsidRPr="00951946">
        <w:rPr>
          <w:rStyle w:val="FootnoteReference"/>
        </w:rPr>
        <w:footnoteReference w:id="1"/>
      </w:r>
      <w:r w:rsidRPr="00951946">
        <w:t xml:space="preserve"> The True-up Report also</w:t>
      </w:r>
      <w:r w:rsidR="00951946" w:rsidRPr="00951946">
        <w:t xml:space="preserve"> implements a </w:t>
      </w:r>
      <w:r w:rsidR="005D700F" w:rsidRPr="00951946">
        <w:t>PTGC</w:t>
      </w:r>
      <w:r w:rsidR="005D700F">
        <w:t xml:space="preserve"> </w:t>
      </w:r>
      <w:r w:rsidR="00951946" w:rsidRPr="00951946">
        <w:t>for its Group 1 customers,</w:t>
      </w:r>
      <w:r w:rsidRPr="00951946">
        <w:t xml:space="preserve"> reflecting a PTGC of $1.87 per 1,000 gallons</w:t>
      </w:r>
      <w:r w:rsidR="00951946" w:rsidRPr="00951946">
        <w:t xml:space="preserve">. </w:t>
      </w:r>
      <w:r w:rsidRPr="00951946">
        <w:t>Concho</w:t>
      </w:r>
      <w:r w:rsidR="00951946" w:rsidRPr="00951946">
        <w:t xml:space="preserve"> Rural</w:t>
      </w:r>
      <w:r w:rsidRPr="00951946">
        <w:t xml:space="preserve"> proposes an effective date of November 1, 2024.</w:t>
      </w:r>
    </w:p>
    <w:p w14:paraId="05EFD9F3" w14:textId="71D1D4E7" w:rsidR="00AB5696" w:rsidRPr="00951946" w:rsidRDefault="00AB5696" w:rsidP="00AB5696">
      <w:pPr>
        <w:spacing w:after="0"/>
      </w:pPr>
      <w:r w:rsidRPr="00951946">
        <w:t xml:space="preserve">On October 4, 2024, the administrative law judge filed Order No. 1, </w:t>
      </w:r>
      <w:r w:rsidR="00951946" w:rsidRPr="00951946">
        <w:t>directing</w:t>
      </w:r>
      <w:r w:rsidRPr="00951946">
        <w:t xml:space="preserve"> the Staff (Staff) of the Public Utility Commission of Texas (Commission) to file a </w:t>
      </w:r>
      <w:r w:rsidR="00951946" w:rsidRPr="00951946">
        <w:t>recommendation on the sufficiency of the application and notice, and to propose a procedural schedule, if appropriate, by October 21, 2024</w:t>
      </w:r>
      <w:r w:rsidRPr="00951946">
        <w:t>. Therefore, this pleading is timely filed.</w:t>
      </w:r>
    </w:p>
    <w:p w14:paraId="5D88E903" w14:textId="77777777" w:rsidR="00AB5696" w:rsidRPr="00951946" w:rsidRDefault="00AB5696" w:rsidP="00951946">
      <w:pPr>
        <w:pStyle w:val="Heading1"/>
        <w:tabs>
          <w:tab w:val="clear" w:pos="1440"/>
        </w:tabs>
        <w:spacing w:after="0" w:line="360" w:lineRule="auto"/>
        <w:ind w:left="0" w:right="0"/>
      </w:pPr>
      <w:r w:rsidRPr="00951946">
        <w:t>RECOMMENDATION ON APPLICATION SUFFICIENCY AND NOTICE</w:t>
      </w:r>
    </w:p>
    <w:p w14:paraId="685FF898" w14:textId="3D260C12" w:rsidR="00AB5696" w:rsidRPr="00951946" w:rsidRDefault="00AB5696" w:rsidP="00AB5696">
      <w:pPr>
        <w:spacing w:after="0"/>
      </w:pPr>
      <w:r w:rsidRPr="00951946">
        <w:t>Staff has reviewed Concho</w:t>
      </w:r>
      <w:r w:rsidR="0033251B">
        <w:t xml:space="preserve"> Rural</w:t>
      </w:r>
      <w:r w:rsidRPr="00951946">
        <w:t xml:space="preserve">’s application and, as detailed in the attached memorandum </w:t>
      </w:r>
      <w:r w:rsidR="00951946" w:rsidRPr="00951946">
        <w:t xml:space="preserve">from </w:t>
      </w:r>
      <w:r w:rsidRPr="00951946">
        <w:t>Vonetta Jackson</w:t>
      </w:r>
      <w:r w:rsidR="00951946" w:rsidRPr="00951946">
        <w:t xml:space="preserve"> of the</w:t>
      </w:r>
      <w:r w:rsidRPr="00951946">
        <w:t xml:space="preserve"> Rate Regulation Division, recommends that the application be deemed administratively complete under 16 TAC § 24.25(b)(2)(</w:t>
      </w:r>
      <w:r w:rsidR="005D700F">
        <w:t>D</w:t>
      </w:r>
      <w:r w:rsidRPr="00951946">
        <w:t>). Further, Staff has reviewed the content of Concho</w:t>
      </w:r>
      <w:r w:rsidR="00951946" w:rsidRPr="00951946">
        <w:t xml:space="preserve"> Rural</w:t>
      </w:r>
      <w:r w:rsidRPr="00951946">
        <w:t>’s notice to customers and recommends that it satisfies the requirements of 16 TAC § 24.25(b)(2)(F)(ii).</w:t>
      </w:r>
    </w:p>
    <w:p w14:paraId="1BD30703" w14:textId="77777777" w:rsidR="00AB5696" w:rsidRPr="00951946" w:rsidRDefault="00AB5696" w:rsidP="00951946">
      <w:pPr>
        <w:pStyle w:val="Heading1"/>
        <w:tabs>
          <w:tab w:val="clear" w:pos="1440"/>
        </w:tabs>
        <w:spacing w:after="0" w:line="360" w:lineRule="auto"/>
        <w:ind w:left="0" w:right="0"/>
      </w:pPr>
      <w:r w:rsidRPr="00951946">
        <w:t>PROCEDURAL SCHEDULE</w:t>
      </w:r>
    </w:p>
    <w:p w14:paraId="09C0C74C" w14:textId="77777777" w:rsidR="00AB5696" w:rsidRPr="00951946" w:rsidRDefault="00AB5696" w:rsidP="00AB5696">
      <w:pPr>
        <w:pStyle w:val="Paragraph"/>
      </w:pPr>
      <w:r w:rsidRPr="00951946">
        <w:t xml:space="preserve">In accordance with its sufficiency recommendation, Staff proposes the following procedural schedule: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AB5696" w:rsidRPr="00951946" w14:paraId="749FD63B" w14:textId="77777777" w:rsidTr="003344A4">
        <w:tc>
          <w:tcPr>
            <w:tcW w:w="4675" w:type="dxa"/>
          </w:tcPr>
          <w:p w14:paraId="43AA73D8" w14:textId="77777777" w:rsidR="00AB5696" w:rsidRPr="00951946" w:rsidRDefault="00AB5696" w:rsidP="005E7E9D">
            <w:pPr>
              <w:pStyle w:val="Paragraph"/>
              <w:keepNext/>
              <w:keepLines/>
              <w:ind w:firstLine="0"/>
              <w:jc w:val="center"/>
              <w:rPr>
                <w:b/>
                <w:bCs/>
              </w:rPr>
            </w:pPr>
            <w:r w:rsidRPr="00951946">
              <w:rPr>
                <w:b/>
                <w:bCs/>
              </w:rPr>
              <w:lastRenderedPageBreak/>
              <w:t>Event</w:t>
            </w:r>
          </w:p>
        </w:tc>
        <w:tc>
          <w:tcPr>
            <w:tcW w:w="4675" w:type="dxa"/>
          </w:tcPr>
          <w:p w14:paraId="7D2AF903" w14:textId="77777777" w:rsidR="00AB5696" w:rsidRPr="00951946" w:rsidRDefault="00AB5696" w:rsidP="003344A4">
            <w:pPr>
              <w:pStyle w:val="Paragraph"/>
              <w:ind w:firstLine="0"/>
              <w:jc w:val="center"/>
              <w:rPr>
                <w:b/>
                <w:bCs/>
              </w:rPr>
            </w:pPr>
            <w:r w:rsidRPr="00951946">
              <w:rPr>
                <w:b/>
                <w:bCs/>
              </w:rPr>
              <w:t>Dates</w:t>
            </w:r>
          </w:p>
        </w:tc>
      </w:tr>
      <w:tr w:rsidR="009F3768" w:rsidRPr="00951946" w14:paraId="17DA9BA4" w14:textId="77777777" w:rsidTr="003344A4">
        <w:tc>
          <w:tcPr>
            <w:tcW w:w="4675" w:type="dxa"/>
          </w:tcPr>
          <w:p w14:paraId="61709941" w14:textId="6FA46F6A" w:rsidR="009F3768" w:rsidRPr="00951946" w:rsidRDefault="009F3768" w:rsidP="005E7E9D">
            <w:pPr>
              <w:pStyle w:val="Paragraph"/>
              <w:keepNext/>
              <w:keepLines/>
              <w:spacing w:line="240" w:lineRule="auto"/>
              <w:ind w:firstLine="0"/>
            </w:pPr>
            <w:r>
              <w:t>Notice Completed</w:t>
            </w:r>
          </w:p>
        </w:tc>
        <w:tc>
          <w:tcPr>
            <w:tcW w:w="4675" w:type="dxa"/>
          </w:tcPr>
          <w:p w14:paraId="37B43824" w14:textId="638B8E31" w:rsidR="009F3768" w:rsidRPr="009F3768" w:rsidRDefault="009F3768" w:rsidP="003344A4">
            <w:pPr>
              <w:pStyle w:val="Paragraph"/>
              <w:ind w:firstLine="0"/>
              <w:jc w:val="center"/>
            </w:pPr>
            <w:r>
              <w:t>October 15, 2024</w:t>
            </w:r>
          </w:p>
        </w:tc>
      </w:tr>
      <w:tr w:rsidR="00AB5696" w:rsidRPr="00951946" w14:paraId="46508FDA" w14:textId="77777777" w:rsidTr="003344A4">
        <w:tc>
          <w:tcPr>
            <w:tcW w:w="4675" w:type="dxa"/>
          </w:tcPr>
          <w:p w14:paraId="32EA963D" w14:textId="77777777" w:rsidR="00AB5696" w:rsidRPr="00951946" w:rsidRDefault="00AB5696" w:rsidP="005E7E9D">
            <w:pPr>
              <w:pStyle w:val="Paragraph"/>
              <w:keepNext/>
              <w:keepLines/>
              <w:spacing w:line="240" w:lineRule="auto"/>
              <w:ind w:firstLine="0"/>
            </w:pPr>
            <w:r w:rsidRPr="00951946">
              <w:t>Deadline for intervention and intervenor comments</w:t>
            </w:r>
          </w:p>
        </w:tc>
        <w:tc>
          <w:tcPr>
            <w:tcW w:w="4675" w:type="dxa"/>
          </w:tcPr>
          <w:p w14:paraId="6C925EED" w14:textId="2625652F" w:rsidR="00AB5696" w:rsidRPr="00951946" w:rsidRDefault="00951946" w:rsidP="003344A4">
            <w:pPr>
              <w:pStyle w:val="Paragraph"/>
              <w:ind w:firstLine="0"/>
              <w:jc w:val="center"/>
              <w:rPr>
                <w:highlight w:val="yellow"/>
              </w:rPr>
            </w:pPr>
            <w:r w:rsidRPr="00FF343F">
              <w:t xml:space="preserve">November </w:t>
            </w:r>
            <w:r w:rsidR="005D700F" w:rsidRPr="00FF343F">
              <w:t>15</w:t>
            </w:r>
            <w:r w:rsidR="00AB5696" w:rsidRPr="00FF343F">
              <w:t>, 2024</w:t>
            </w:r>
          </w:p>
        </w:tc>
      </w:tr>
      <w:tr w:rsidR="00AB5696" w:rsidRPr="00951946" w14:paraId="0495F350" w14:textId="77777777" w:rsidTr="003344A4">
        <w:tc>
          <w:tcPr>
            <w:tcW w:w="4675" w:type="dxa"/>
          </w:tcPr>
          <w:p w14:paraId="1BAB6B73" w14:textId="77777777" w:rsidR="00AB5696" w:rsidRPr="00951946" w:rsidRDefault="00AB5696" w:rsidP="003344A4">
            <w:pPr>
              <w:pStyle w:val="Paragraph"/>
              <w:spacing w:line="240" w:lineRule="auto"/>
              <w:ind w:firstLine="0"/>
            </w:pPr>
            <w:r w:rsidRPr="00951946">
              <w:t>Deadline for Staff’s final recommendation or request for hearing</w:t>
            </w:r>
          </w:p>
        </w:tc>
        <w:tc>
          <w:tcPr>
            <w:tcW w:w="4675" w:type="dxa"/>
          </w:tcPr>
          <w:p w14:paraId="1A45D8AC" w14:textId="3EA04F96" w:rsidR="00AB5696" w:rsidRPr="00FF343F" w:rsidRDefault="009F3768" w:rsidP="003344A4">
            <w:pPr>
              <w:pStyle w:val="Paragraph"/>
              <w:ind w:firstLine="0"/>
              <w:jc w:val="center"/>
            </w:pPr>
            <w:r>
              <w:t>November 19</w:t>
            </w:r>
            <w:r w:rsidR="00AB5696" w:rsidRPr="00FF343F">
              <w:t>, 2024</w:t>
            </w:r>
          </w:p>
        </w:tc>
      </w:tr>
      <w:tr w:rsidR="00AB5696" w:rsidRPr="00951946" w14:paraId="4342C90E" w14:textId="77777777" w:rsidTr="003344A4">
        <w:tc>
          <w:tcPr>
            <w:tcW w:w="4675" w:type="dxa"/>
          </w:tcPr>
          <w:p w14:paraId="07A3F9B7" w14:textId="7E47A06A" w:rsidR="00AB5696" w:rsidRPr="00951946" w:rsidRDefault="00AB5696" w:rsidP="003344A4">
            <w:pPr>
              <w:pStyle w:val="Paragraph"/>
              <w:spacing w:line="240" w:lineRule="auto"/>
              <w:ind w:firstLine="0"/>
            </w:pPr>
            <w:r w:rsidRPr="00951946">
              <w:t xml:space="preserve">Deadline for Concho </w:t>
            </w:r>
            <w:r w:rsidR="00951946" w:rsidRPr="00951946">
              <w:t xml:space="preserve">Rural </w:t>
            </w:r>
            <w:r w:rsidRPr="00951946">
              <w:t>to file a response to Staff’s recommendation or to request a hearing</w:t>
            </w:r>
          </w:p>
        </w:tc>
        <w:tc>
          <w:tcPr>
            <w:tcW w:w="4675" w:type="dxa"/>
          </w:tcPr>
          <w:p w14:paraId="38AF970E" w14:textId="7E15A5D7" w:rsidR="00AB5696" w:rsidRPr="00FF343F" w:rsidRDefault="00467BC2" w:rsidP="003344A4">
            <w:pPr>
              <w:pStyle w:val="Paragraph"/>
              <w:tabs>
                <w:tab w:val="left" w:pos="1260"/>
              </w:tabs>
              <w:ind w:firstLine="0"/>
              <w:jc w:val="center"/>
            </w:pPr>
            <w:r>
              <w:t xml:space="preserve">December </w:t>
            </w:r>
            <w:r w:rsidR="009F3768">
              <w:t>3</w:t>
            </w:r>
            <w:r w:rsidR="00AB5696" w:rsidRPr="00FF343F">
              <w:t>, 2024</w:t>
            </w:r>
          </w:p>
        </w:tc>
      </w:tr>
      <w:tr w:rsidR="00AB5696" w:rsidRPr="00951946" w14:paraId="57530C0C" w14:textId="77777777" w:rsidTr="003344A4">
        <w:tc>
          <w:tcPr>
            <w:tcW w:w="4675" w:type="dxa"/>
          </w:tcPr>
          <w:p w14:paraId="7427F72C" w14:textId="77777777" w:rsidR="00AB5696" w:rsidRPr="00951946" w:rsidRDefault="00AB5696" w:rsidP="003344A4">
            <w:pPr>
              <w:pStyle w:val="Paragraph"/>
              <w:spacing w:line="240" w:lineRule="auto"/>
              <w:ind w:firstLine="0"/>
            </w:pPr>
            <w:r w:rsidRPr="00951946">
              <w:t>If no hearing is requested, deadline for the parties to submit a proposed order that includes findings of fact, conclusions of law, and ordering paragraphs</w:t>
            </w:r>
          </w:p>
        </w:tc>
        <w:tc>
          <w:tcPr>
            <w:tcW w:w="4675" w:type="dxa"/>
          </w:tcPr>
          <w:p w14:paraId="3C425210" w14:textId="04EBAA16" w:rsidR="00AB5696" w:rsidRPr="00FF343F" w:rsidRDefault="009F3768" w:rsidP="003344A4">
            <w:pPr>
              <w:pStyle w:val="Paragraph"/>
              <w:ind w:firstLine="0"/>
              <w:jc w:val="center"/>
            </w:pPr>
            <w:r>
              <w:t>December 17</w:t>
            </w:r>
            <w:r w:rsidR="00AB5696" w:rsidRPr="00FF343F">
              <w:t>, 2024</w:t>
            </w:r>
          </w:p>
        </w:tc>
      </w:tr>
    </w:tbl>
    <w:p w14:paraId="28021934" w14:textId="77777777" w:rsidR="00AB5696" w:rsidRPr="00951946" w:rsidRDefault="00AB5696" w:rsidP="00951946">
      <w:pPr>
        <w:pStyle w:val="Heading1"/>
        <w:tabs>
          <w:tab w:val="clear" w:pos="1440"/>
        </w:tabs>
        <w:spacing w:before="240" w:after="0" w:line="360" w:lineRule="auto"/>
        <w:ind w:left="0" w:right="0"/>
      </w:pPr>
      <w:r w:rsidRPr="00951946">
        <w:t>CONCLUSION</w:t>
      </w:r>
    </w:p>
    <w:p w14:paraId="1C85EA5A" w14:textId="366734D7" w:rsidR="00AB5696" w:rsidRPr="00951946" w:rsidRDefault="00951946" w:rsidP="00951946">
      <w:pPr>
        <w:pStyle w:val="Paragraph"/>
      </w:pPr>
      <w:r w:rsidRPr="00951946">
        <w:t>Staff respectfully requests that Concho Rural’s application be approved</w:t>
      </w:r>
      <w:r w:rsidR="0033251B">
        <w:t>, that Concho Rural’s notice be deemed sufficient,</w:t>
      </w:r>
      <w:r w:rsidRPr="00951946">
        <w:t xml:space="preserve"> and that the proposed procedural schedule be adopted. Staff respectfully requests the entry of an order consistent with these recommendations</w:t>
      </w:r>
      <w:r w:rsidR="00AB5696" w:rsidRPr="00951946">
        <w:t>.</w:t>
      </w:r>
    </w:p>
    <w:p w14:paraId="587C4CD8" w14:textId="28EC15D3" w:rsidR="00AB5696" w:rsidRPr="00951946" w:rsidRDefault="00AB5696" w:rsidP="005E7E9D">
      <w:pPr>
        <w:keepNext/>
        <w:spacing w:before="240" w:after="0"/>
        <w:ind w:firstLine="0"/>
      </w:pPr>
      <w:r w:rsidRPr="00951946">
        <w:t xml:space="preserve">Date: </w:t>
      </w:r>
      <w:r w:rsidRPr="00951946">
        <w:fldChar w:fldCharType="begin"/>
      </w:r>
      <w:r w:rsidRPr="00951946">
        <w:instrText xml:space="preserve"> DATE \@ "MMMM d, yyyy" </w:instrText>
      </w:r>
      <w:r w:rsidRPr="00951946">
        <w:fldChar w:fldCharType="separate"/>
      </w:r>
      <w:r w:rsidR="00AB3A94">
        <w:rPr>
          <w:noProof/>
        </w:rPr>
        <w:t>October 21, 2024</w:t>
      </w:r>
      <w:r w:rsidRPr="00951946">
        <w:fldChar w:fldCharType="end"/>
      </w:r>
    </w:p>
    <w:p w14:paraId="339CE59E" w14:textId="77777777" w:rsidR="00AB5696" w:rsidRPr="00951946" w:rsidRDefault="00AB5696" w:rsidP="00AB5696">
      <w:pPr>
        <w:keepNext/>
        <w:spacing w:after="0" w:line="480" w:lineRule="auto"/>
        <w:ind w:left="3600"/>
      </w:pPr>
      <w:r w:rsidRPr="00951946">
        <w:t>Respectfully submitted,</w:t>
      </w:r>
    </w:p>
    <w:p w14:paraId="2521AE80" w14:textId="77777777" w:rsidR="00AB5696" w:rsidRPr="00951946" w:rsidRDefault="00AB5696" w:rsidP="00AB5696">
      <w:pPr>
        <w:keepNext/>
        <w:spacing w:after="0" w:line="240" w:lineRule="auto"/>
        <w:ind w:left="4320" w:firstLine="0"/>
        <w:contextualSpacing/>
        <w:rPr>
          <w:b/>
        </w:rPr>
      </w:pPr>
      <w:r w:rsidRPr="00951946">
        <w:rPr>
          <w:b/>
        </w:rPr>
        <w:t xml:space="preserve">PUBLIC UTILITY COMMISSION OF TEXAS </w:t>
      </w:r>
    </w:p>
    <w:p w14:paraId="18301EA6" w14:textId="77777777" w:rsidR="00AB5696" w:rsidRPr="00951946" w:rsidRDefault="00AB5696" w:rsidP="00AB5696">
      <w:pPr>
        <w:keepNext/>
        <w:spacing w:after="0" w:line="240" w:lineRule="auto"/>
        <w:ind w:left="4320" w:firstLine="0"/>
        <w:contextualSpacing/>
        <w:rPr>
          <w:b/>
        </w:rPr>
      </w:pPr>
      <w:r w:rsidRPr="00951946">
        <w:rPr>
          <w:b/>
        </w:rPr>
        <w:t>LEGAL DIVISION</w:t>
      </w:r>
    </w:p>
    <w:p w14:paraId="091477FC" w14:textId="77777777" w:rsidR="00AB5696" w:rsidRPr="00951946" w:rsidRDefault="00AB5696" w:rsidP="00AB5696">
      <w:pPr>
        <w:keepNext/>
        <w:spacing w:after="0" w:line="240" w:lineRule="auto"/>
        <w:ind w:firstLine="0"/>
      </w:pPr>
    </w:p>
    <w:p w14:paraId="714BC26E" w14:textId="77777777" w:rsidR="00AB5696" w:rsidRPr="00951946" w:rsidRDefault="00AB5696" w:rsidP="00AB5696">
      <w:pPr>
        <w:keepNext/>
        <w:spacing w:after="0" w:line="240" w:lineRule="auto"/>
        <w:ind w:left="4320" w:firstLine="0"/>
      </w:pPr>
      <w:r w:rsidRPr="00951946">
        <w:t>Marisa Lopez Wagley</w:t>
      </w:r>
    </w:p>
    <w:p w14:paraId="026EE589" w14:textId="77777777" w:rsidR="00AB5696" w:rsidRPr="00951946" w:rsidRDefault="00AB5696" w:rsidP="00AB5696">
      <w:pPr>
        <w:keepNext/>
        <w:spacing w:after="0" w:line="240" w:lineRule="auto"/>
        <w:ind w:left="4320" w:firstLine="0"/>
      </w:pPr>
      <w:r w:rsidRPr="00951946">
        <w:t>Division Director</w:t>
      </w:r>
    </w:p>
    <w:p w14:paraId="736857B6" w14:textId="77777777" w:rsidR="00AB5696" w:rsidRPr="00951946" w:rsidRDefault="00AB5696" w:rsidP="00AB5696">
      <w:pPr>
        <w:keepNext/>
        <w:spacing w:after="0" w:line="240" w:lineRule="auto"/>
        <w:ind w:left="4320" w:firstLine="0"/>
      </w:pPr>
    </w:p>
    <w:p w14:paraId="04F9E200" w14:textId="2E0046AD" w:rsidR="00AB5696" w:rsidRPr="00951946" w:rsidRDefault="00AB5696" w:rsidP="00AB5696">
      <w:pPr>
        <w:keepNext/>
        <w:spacing w:after="0" w:line="240" w:lineRule="auto"/>
        <w:ind w:left="4320" w:firstLine="0"/>
      </w:pPr>
      <w:r w:rsidRPr="00951946">
        <w:t>Ian Groetsch</w:t>
      </w:r>
    </w:p>
    <w:p w14:paraId="015FCE61" w14:textId="77777777" w:rsidR="00AB5696" w:rsidRPr="00951946" w:rsidRDefault="00AB5696" w:rsidP="00AB5696">
      <w:pPr>
        <w:keepNext/>
        <w:spacing w:after="0" w:line="240" w:lineRule="auto"/>
        <w:ind w:left="4320" w:firstLine="0"/>
      </w:pPr>
      <w:r w:rsidRPr="00951946">
        <w:t>Managing Attorney</w:t>
      </w:r>
    </w:p>
    <w:p w14:paraId="537D1170" w14:textId="77777777" w:rsidR="00AB5696" w:rsidRPr="00951946" w:rsidRDefault="00AB5696" w:rsidP="00AB5696">
      <w:pPr>
        <w:keepNext/>
        <w:spacing w:after="0" w:line="240" w:lineRule="auto"/>
        <w:ind w:left="4320" w:firstLine="0"/>
      </w:pPr>
    </w:p>
    <w:p w14:paraId="0012EA5B" w14:textId="77777777" w:rsidR="00AB5696" w:rsidRPr="00951946" w:rsidRDefault="00AB5696" w:rsidP="00AB5696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</w:p>
    <w:p w14:paraId="5939D6FF" w14:textId="77777777" w:rsidR="00AB5696" w:rsidRPr="00AB5696" w:rsidRDefault="00AB5696" w:rsidP="00AB5696">
      <w:pPr>
        <w:keepNext/>
        <w:keepLines/>
        <w:spacing w:after="0" w:line="240" w:lineRule="auto"/>
        <w:ind w:left="4320" w:firstLine="0"/>
        <w:rPr>
          <w:i/>
          <w:iCs/>
          <w:u w:val="single"/>
          <w14:ligatures w14:val="none"/>
        </w:rPr>
      </w:pPr>
      <w:r w:rsidRPr="00AB5696">
        <w:rPr>
          <w:i/>
          <w:iCs/>
          <w:u w:val="single"/>
          <w14:ligatures w14:val="none"/>
        </w:rPr>
        <w:t>/s/ Rowan Pruitt</w:t>
      </w:r>
      <w:r w:rsidRPr="00AB5696">
        <w:rPr>
          <w:i/>
          <w:iCs/>
          <w:u w:val="single"/>
          <w14:ligatures w14:val="none"/>
        </w:rPr>
        <w:tab/>
        <w:t xml:space="preserve"> </w:t>
      </w:r>
    </w:p>
    <w:p w14:paraId="1AF9D7C5" w14:textId="77777777" w:rsidR="00AB5696" w:rsidRPr="00AB5696" w:rsidRDefault="00AB5696" w:rsidP="00AB5696">
      <w:pPr>
        <w:keepNext/>
        <w:keepLines/>
        <w:spacing w:after="0" w:line="240" w:lineRule="auto"/>
        <w:ind w:left="3600"/>
        <w:rPr>
          <w14:ligatures w14:val="none"/>
        </w:rPr>
      </w:pPr>
      <w:r w:rsidRPr="00AB5696">
        <w:rPr>
          <w14:ligatures w14:val="none"/>
        </w:rPr>
        <w:t xml:space="preserve">Rowan Pruitt </w:t>
      </w:r>
    </w:p>
    <w:p w14:paraId="7DD75FF4" w14:textId="77777777" w:rsidR="00AB5696" w:rsidRPr="00AB5696" w:rsidRDefault="00AB5696" w:rsidP="00AB5696">
      <w:pPr>
        <w:keepNext/>
        <w:keepLines/>
        <w:spacing w:after="0" w:line="240" w:lineRule="auto"/>
        <w:ind w:left="3600"/>
        <w:rPr>
          <w14:ligatures w14:val="none"/>
        </w:rPr>
      </w:pPr>
      <w:r w:rsidRPr="00AB5696">
        <w:rPr>
          <w14:ligatures w14:val="none"/>
        </w:rPr>
        <w:t xml:space="preserve">State Bar No. 24137425 </w:t>
      </w:r>
    </w:p>
    <w:p w14:paraId="5A8427ED" w14:textId="77777777" w:rsidR="00AB5696" w:rsidRPr="00AB5696" w:rsidRDefault="00AB5696" w:rsidP="00AB5696">
      <w:pPr>
        <w:keepNext/>
        <w:keepLines/>
        <w:spacing w:after="0" w:line="240" w:lineRule="auto"/>
        <w:ind w:left="3600"/>
        <w:rPr>
          <w14:ligatures w14:val="none"/>
        </w:rPr>
      </w:pPr>
      <w:r w:rsidRPr="00AB5696">
        <w:rPr>
          <w14:ligatures w14:val="none"/>
        </w:rPr>
        <w:t>1701 N. Congress Avenue</w:t>
      </w:r>
    </w:p>
    <w:p w14:paraId="1AFC863E" w14:textId="77777777" w:rsidR="00AB5696" w:rsidRPr="00AB5696" w:rsidRDefault="00AB5696" w:rsidP="00AB5696">
      <w:pPr>
        <w:keepNext/>
        <w:keepLines/>
        <w:spacing w:after="0" w:line="240" w:lineRule="auto"/>
        <w:ind w:left="4320" w:firstLine="0"/>
        <w:rPr>
          <w14:ligatures w14:val="none"/>
        </w:rPr>
      </w:pPr>
      <w:r w:rsidRPr="00AB5696">
        <w:rPr>
          <w14:ligatures w14:val="none"/>
        </w:rPr>
        <w:t>P.O. Box 13326</w:t>
      </w:r>
    </w:p>
    <w:p w14:paraId="64B6B583" w14:textId="77777777" w:rsidR="00AB5696" w:rsidRPr="00AB5696" w:rsidRDefault="00AB5696" w:rsidP="00AB5696">
      <w:pPr>
        <w:keepNext/>
        <w:keepLines/>
        <w:spacing w:after="0" w:line="240" w:lineRule="auto"/>
        <w:ind w:left="4320" w:firstLine="0"/>
        <w:rPr>
          <w14:ligatures w14:val="none"/>
        </w:rPr>
      </w:pPr>
      <w:r w:rsidRPr="00AB5696">
        <w:rPr>
          <w14:ligatures w14:val="none"/>
        </w:rPr>
        <w:t>Austin, Texas 78711-3326</w:t>
      </w:r>
    </w:p>
    <w:p w14:paraId="505E5D3F" w14:textId="77777777" w:rsidR="00AB5696" w:rsidRPr="00AB5696" w:rsidRDefault="00AB5696" w:rsidP="00AB5696">
      <w:pPr>
        <w:keepNext/>
        <w:keepLines/>
        <w:spacing w:after="0" w:line="240" w:lineRule="auto"/>
        <w:ind w:left="4320" w:firstLine="0"/>
        <w:rPr>
          <w14:ligatures w14:val="none"/>
        </w:rPr>
      </w:pPr>
      <w:r w:rsidRPr="00AB5696">
        <w:rPr>
          <w14:ligatures w14:val="none"/>
        </w:rPr>
        <w:t>(512) 936-7308</w:t>
      </w:r>
    </w:p>
    <w:p w14:paraId="4F2C20FD" w14:textId="77777777" w:rsidR="00AB5696" w:rsidRPr="00AB5696" w:rsidRDefault="00AB5696" w:rsidP="00AB5696">
      <w:pPr>
        <w:keepNext/>
        <w:keepLines/>
        <w:spacing w:after="0" w:line="240" w:lineRule="auto"/>
        <w:ind w:left="4320" w:firstLine="0"/>
        <w:rPr>
          <w14:ligatures w14:val="none"/>
        </w:rPr>
      </w:pPr>
      <w:r w:rsidRPr="00AB5696">
        <w:rPr>
          <w14:ligatures w14:val="none"/>
        </w:rPr>
        <w:t>(512) 936-7268 (facsimile)</w:t>
      </w:r>
    </w:p>
    <w:p w14:paraId="6AFA6159" w14:textId="77777777" w:rsidR="00AB5696" w:rsidRPr="00AB5696" w:rsidRDefault="00AB5696" w:rsidP="00AB5696">
      <w:pPr>
        <w:keepNext/>
        <w:keepLines/>
        <w:tabs>
          <w:tab w:val="left" w:pos="4320"/>
        </w:tabs>
        <w:overflowPunct w:val="0"/>
        <w:autoSpaceDE w:val="0"/>
        <w:autoSpaceDN w:val="0"/>
        <w:adjustRightInd w:val="0"/>
        <w:spacing w:after="0" w:line="240" w:lineRule="auto"/>
        <w:ind w:firstLine="0"/>
        <w:textAlignment w:val="baseline"/>
        <w:rPr>
          <w14:ligatures w14:val="none"/>
        </w:rPr>
      </w:pPr>
      <w:r w:rsidRPr="00AB5696">
        <w:rPr>
          <w14:ligatures w14:val="none"/>
        </w:rPr>
        <w:tab/>
        <w:t>Rowan.Pruitt@puc.texas.gov</w:t>
      </w:r>
    </w:p>
    <w:p w14:paraId="22759290" w14:textId="77777777" w:rsidR="00AB5696" w:rsidRPr="00AB5696" w:rsidRDefault="00AB5696" w:rsidP="00AB5696">
      <w:pPr>
        <w:keepNext/>
        <w:keepLines/>
        <w:spacing w:after="0" w:line="240" w:lineRule="auto"/>
        <w:ind w:firstLine="0"/>
      </w:pPr>
    </w:p>
    <w:p w14:paraId="13846247" w14:textId="77777777" w:rsidR="00AB5696" w:rsidRPr="00AB5696" w:rsidRDefault="00AB5696" w:rsidP="00AB5696">
      <w:pPr>
        <w:spacing w:after="0" w:line="240" w:lineRule="auto"/>
        <w:ind w:firstLine="0"/>
        <w:jc w:val="left"/>
      </w:pPr>
    </w:p>
    <w:p w14:paraId="58BAE79A" w14:textId="305DBCB0" w:rsidR="00AB5696" w:rsidRPr="00AB5696" w:rsidRDefault="00AB5696" w:rsidP="00AB5696">
      <w:pPr>
        <w:keepNext/>
        <w:keepLines/>
        <w:spacing w:after="0"/>
        <w:ind w:firstLine="0"/>
        <w:jc w:val="center"/>
        <w:rPr>
          <w:b/>
          <w:caps/>
        </w:rPr>
      </w:pPr>
      <w:r w:rsidRPr="00AB5696">
        <w:rPr>
          <w:b/>
        </w:rPr>
        <w:lastRenderedPageBreak/>
        <w:t>TARIFF CONTROL NO. 5</w:t>
      </w:r>
      <w:r w:rsidRPr="00951946">
        <w:rPr>
          <w:b/>
        </w:rPr>
        <w:t>7157</w:t>
      </w:r>
    </w:p>
    <w:p w14:paraId="1553E66D" w14:textId="77777777" w:rsidR="00AB5696" w:rsidRPr="00AB5696" w:rsidRDefault="00AB5696" w:rsidP="00AB5696">
      <w:pPr>
        <w:keepNext/>
        <w:keepLines/>
        <w:spacing w:after="0"/>
        <w:ind w:firstLine="0"/>
        <w:jc w:val="center"/>
        <w:rPr>
          <w:b/>
        </w:rPr>
      </w:pPr>
      <w:r w:rsidRPr="00AB5696">
        <w:rPr>
          <w:b/>
        </w:rPr>
        <w:t>CERTIFICATE OF SERVICE</w:t>
      </w:r>
    </w:p>
    <w:p w14:paraId="4EBB9127" w14:textId="7A86C004" w:rsidR="00AB5696" w:rsidRPr="00AB5696" w:rsidRDefault="00AB5696" w:rsidP="00AB5696">
      <w:pPr>
        <w:keepNext/>
        <w:keepLines/>
        <w:overflowPunct w:val="0"/>
        <w:autoSpaceDE w:val="0"/>
        <w:autoSpaceDN w:val="0"/>
        <w:adjustRightInd w:val="0"/>
        <w:spacing w:after="0"/>
        <w:textAlignment w:val="baseline"/>
      </w:pPr>
      <w:r w:rsidRPr="00AB5696">
        <w:t xml:space="preserve">I certify that, unless otherwise ordered by the presiding officer, notice of the filing of this document will be provided to all parties of record via electronic mail on </w:t>
      </w:r>
      <w:r w:rsidRPr="00AB5696">
        <w:fldChar w:fldCharType="begin"/>
      </w:r>
      <w:r w:rsidRPr="00AB5696">
        <w:instrText xml:space="preserve"> DATE \@ "MMMM d, yyyy" </w:instrText>
      </w:r>
      <w:r w:rsidRPr="00AB5696">
        <w:fldChar w:fldCharType="separate"/>
      </w:r>
      <w:r w:rsidR="00AB3A94">
        <w:rPr>
          <w:noProof/>
        </w:rPr>
        <w:t>October 21, 2024</w:t>
      </w:r>
      <w:r w:rsidRPr="00AB5696">
        <w:fldChar w:fldCharType="end"/>
      </w:r>
      <w:r w:rsidRPr="00AB5696">
        <w:t>, in accordance with the Second Order Suspending Rules issued in Project No. 50664.</w:t>
      </w:r>
    </w:p>
    <w:p w14:paraId="0CBC6FCB" w14:textId="77777777" w:rsidR="00AB5696" w:rsidRPr="00AB5696" w:rsidRDefault="00AB5696" w:rsidP="00AB5696">
      <w:pPr>
        <w:keepNext/>
        <w:keepLines/>
        <w:spacing w:after="0"/>
      </w:pPr>
    </w:p>
    <w:p w14:paraId="3419846E" w14:textId="77777777" w:rsidR="00AB5696" w:rsidRPr="00AB5696" w:rsidRDefault="00AB5696" w:rsidP="00AB5696">
      <w:pPr>
        <w:keepNext/>
        <w:keepLines/>
        <w:spacing w:after="0" w:line="240" w:lineRule="auto"/>
        <w:ind w:left="4320" w:firstLine="0"/>
        <w:rPr>
          <w:i/>
          <w:iCs/>
          <w:u w:val="single"/>
          <w14:ligatures w14:val="none"/>
        </w:rPr>
      </w:pPr>
      <w:r w:rsidRPr="00AB5696">
        <w:rPr>
          <w:i/>
          <w:iCs/>
          <w:u w:val="single"/>
          <w14:ligatures w14:val="none"/>
        </w:rPr>
        <w:t>/s/ Rowan Pruitt</w:t>
      </w:r>
      <w:r w:rsidRPr="00AB5696">
        <w:rPr>
          <w:i/>
          <w:iCs/>
          <w:u w:val="single"/>
          <w14:ligatures w14:val="none"/>
        </w:rPr>
        <w:tab/>
        <w:t xml:space="preserve"> </w:t>
      </w:r>
    </w:p>
    <w:p w14:paraId="51FA46F4" w14:textId="77777777" w:rsidR="00AB5696" w:rsidRPr="00AB5696" w:rsidRDefault="00AB5696" w:rsidP="00AB5696">
      <w:pPr>
        <w:keepNext/>
        <w:keepLines/>
        <w:spacing w:after="0" w:line="240" w:lineRule="auto"/>
        <w:ind w:left="3600"/>
        <w:rPr>
          <w14:ligatures w14:val="none"/>
        </w:rPr>
      </w:pPr>
      <w:r w:rsidRPr="00AB5696">
        <w:rPr>
          <w14:ligatures w14:val="none"/>
        </w:rPr>
        <w:t xml:space="preserve">Rowan Pruitt </w:t>
      </w:r>
    </w:p>
    <w:p w14:paraId="0DA3D713" w14:textId="77777777" w:rsidR="00951F6E" w:rsidRDefault="00951F6E"/>
    <w:sectPr w:rsidR="00951F6E" w:rsidSect="00951946">
      <w:headerReference w:type="default" r:id="rId7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1ECBA4" w14:textId="77777777" w:rsidR="00AB5696" w:rsidRDefault="00AB5696" w:rsidP="00AB5696">
      <w:pPr>
        <w:spacing w:after="0" w:line="240" w:lineRule="auto"/>
      </w:pPr>
      <w:r>
        <w:separator/>
      </w:r>
    </w:p>
  </w:endnote>
  <w:endnote w:type="continuationSeparator" w:id="0">
    <w:p w14:paraId="427D7277" w14:textId="77777777" w:rsidR="00AB5696" w:rsidRDefault="00AB5696" w:rsidP="00AB5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85C0FF" w14:textId="77777777" w:rsidR="00AB5696" w:rsidRDefault="00AB5696" w:rsidP="00AB5696">
      <w:pPr>
        <w:spacing w:after="0" w:line="240" w:lineRule="auto"/>
      </w:pPr>
      <w:r>
        <w:separator/>
      </w:r>
    </w:p>
  </w:footnote>
  <w:footnote w:type="continuationSeparator" w:id="0">
    <w:p w14:paraId="25ACDE8C" w14:textId="77777777" w:rsidR="00AB5696" w:rsidRDefault="00AB5696" w:rsidP="00AB5696">
      <w:pPr>
        <w:spacing w:after="0" w:line="240" w:lineRule="auto"/>
      </w:pPr>
      <w:r>
        <w:continuationSeparator/>
      </w:r>
    </w:p>
  </w:footnote>
  <w:footnote w:id="1">
    <w:p w14:paraId="2FA8B6E9" w14:textId="01D8F28A" w:rsidR="00AB5696" w:rsidRDefault="00AB5696">
      <w:pPr>
        <w:pStyle w:val="FootnoteText"/>
      </w:pPr>
      <w:r>
        <w:rPr>
          <w:rStyle w:val="FootnoteReference"/>
        </w:rPr>
        <w:footnoteRef/>
      </w:r>
      <w:r>
        <w:t xml:space="preserve">  </w:t>
      </w:r>
      <w:r w:rsidRPr="00AB5696">
        <w:rPr>
          <w:i/>
          <w:iCs/>
        </w:rPr>
        <w:t>Application of Concho Rural Water Corporation for Authority to Change Rates</w:t>
      </w:r>
      <w:r w:rsidRPr="00AB5696">
        <w:t>, Docket No. 49892 (Nov. 18,</w:t>
      </w:r>
      <w:r>
        <w:t xml:space="preserve"> </w:t>
      </w:r>
      <w:r w:rsidRPr="00AB5696">
        <w:t>2021)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8336367"/>
      <w:docPartObj>
        <w:docPartGallery w:val="Page Numbers (Top of Page)"/>
        <w:docPartUnique/>
      </w:docPartObj>
    </w:sdtPr>
    <w:sdtEndPr>
      <w:rPr>
        <w:b/>
        <w:bCs/>
        <w:sz w:val="20"/>
        <w:szCs w:val="20"/>
      </w:rPr>
    </w:sdtEndPr>
    <w:sdtContent>
      <w:p w14:paraId="51A591A9" w14:textId="77777777" w:rsidR="00951946" w:rsidRPr="00951946" w:rsidRDefault="00951946">
        <w:pPr>
          <w:pStyle w:val="Header"/>
          <w:jc w:val="right"/>
          <w:rPr>
            <w:b/>
            <w:bCs/>
            <w:sz w:val="20"/>
            <w:szCs w:val="20"/>
          </w:rPr>
        </w:pPr>
        <w:r w:rsidRPr="00951946">
          <w:rPr>
            <w:b/>
            <w:bCs/>
            <w:sz w:val="20"/>
            <w:szCs w:val="20"/>
          </w:rPr>
          <w:t xml:space="preserve">Page </w:t>
        </w:r>
        <w:r w:rsidRPr="00951946">
          <w:rPr>
            <w:b/>
            <w:bCs/>
            <w:sz w:val="20"/>
            <w:szCs w:val="20"/>
          </w:rPr>
          <w:fldChar w:fldCharType="begin"/>
        </w:r>
        <w:r w:rsidRPr="00951946">
          <w:rPr>
            <w:b/>
            <w:bCs/>
            <w:sz w:val="20"/>
            <w:szCs w:val="20"/>
          </w:rPr>
          <w:instrText xml:space="preserve"> PAGE </w:instrText>
        </w:r>
        <w:r w:rsidRPr="00951946">
          <w:rPr>
            <w:b/>
            <w:bCs/>
            <w:sz w:val="20"/>
            <w:szCs w:val="20"/>
          </w:rPr>
          <w:fldChar w:fldCharType="separate"/>
        </w:r>
        <w:r w:rsidRPr="00951946">
          <w:rPr>
            <w:b/>
            <w:bCs/>
            <w:noProof/>
            <w:sz w:val="20"/>
            <w:szCs w:val="20"/>
          </w:rPr>
          <w:t>2</w:t>
        </w:r>
        <w:r w:rsidRPr="00951946">
          <w:rPr>
            <w:b/>
            <w:bCs/>
            <w:sz w:val="20"/>
            <w:szCs w:val="20"/>
          </w:rPr>
          <w:fldChar w:fldCharType="end"/>
        </w:r>
        <w:r w:rsidRPr="00951946">
          <w:rPr>
            <w:b/>
            <w:bCs/>
            <w:sz w:val="20"/>
            <w:szCs w:val="20"/>
          </w:rPr>
          <w:t xml:space="preserve"> of </w:t>
        </w:r>
        <w:r w:rsidRPr="00951946">
          <w:rPr>
            <w:b/>
            <w:bCs/>
            <w:sz w:val="20"/>
            <w:szCs w:val="20"/>
          </w:rPr>
          <w:fldChar w:fldCharType="begin"/>
        </w:r>
        <w:r w:rsidRPr="00951946">
          <w:rPr>
            <w:b/>
            <w:bCs/>
            <w:sz w:val="20"/>
            <w:szCs w:val="20"/>
          </w:rPr>
          <w:instrText xml:space="preserve"> NUMPAGES  </w:instrText>
        </w:r>
        <w:r w:rsidRPr="00951946">
          <w:rPr>
            <w:b/>
            <w:bCs/>
            <w:sz w:val="20"/>
            <w:szCs w:val="20"/>
          </w:rPr>
          <w:fldChar w:fldCharType="separate"/>
        </w:r>
        <w:r w:rsidRPr="00951946">
          <w:rPr>
            <w:b/>
            <w:bCs/>
            <w:noProof/>
            <w:sz w:val="20"/>
            <w:szCs w:val="20"/>
          </w:rPr>
          <w:t>2</w:t>
        </w:r>
        <w:r w:rsidRPr="00951946">
          <w:rPr>
            <w:b/>
            <w:bCs/>
            <w:sz w:val="20"/>
            <w:szCs w:val="20"/>
          </w:rPr>
          <w:fldChar w:fldCharType="end"/>
        </w:r>
      </w:p>
    </w:sdtContent>
  </w:sdt>
  <w:p w14:paraId="23DA449B" w14:textId="77777777" w:rsidR="00951946" w:rsidRDefault="009519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640456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5696"/>
    <w:rsid w:val="002B553A"/>
    <w:rsid w:val="0033251B"/>
    <w:rsid w:val="004413E1"/>
    <w:rsid w:val="00467BC2"/>
    <w:rsid w:val="005A6F0E"/>
    <w:rsid w:val="005D700F"/>
    <w:rsid w:val="005E7E9D"/>
    <w:rsid w:val="00902115"/>
    <w:rsid w:val="00951946"/>
    <w:rsid w:val="00951F6E"/>
    <w:rsid w:val="00971277"/>
    <w:rsid w:val="009F3768"/>
    <w:rsid w:val="00A059D1"/>
    <w:rsid w:val="00AB3A94"/>
    <w:rsid w:val="00AB5696"/>
    <w:rsid w:val="00C70B01"/>
    <w:rsid w:val="00D06A73"/>
    <w:rsid w:val="00D55BF0"/>
    <w:rsid w:val="00FF3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32A22E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9" w:qFormat="1"/>
    <w:lsdException w:name="heading 1" w:uiPriority="4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"/>
    <w:qFormat/>
    <w:rsid w:val="00AB5696"/>
    <w:pPr>
      <w:spacing w:after="120" w:line="360" w:lineRule="auto"/>
      <w:ind w:firstLine="720"/>
      <w:jc w:val="both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AB5696"/>
    <w:pPr>
      <w:keepNext/>
      <w:numPr>
        <w:numId w:val="1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4"/>
    <w:rsid w:val="00AB5696"/>
    <w:rPr>
      <w:rFonts w:ascii="Times New Roman" w:eastAsia="Times New Roman" w:hAnsi="Times New Roman" w:cs="Times New Roman"/>
      <w:b/>
      <w:kern w:val="0"/>
      <w:sz w:val="24"/>
      <w:szCs w:val="24"/>
    </w:rPr>
  </w:style>
  <w:style w:type="paragraph" w:customStyle="1" w:styleId="Paragraph">
    <w:name w:val="Paragraph"/>
    <w:basedOn w:val="Normal"/>
    <w:qFormat/>
    <w:rsid w:val="00AB5696"/>
    <w:pPr>
      <w:spacing w:after="0"/>
    </w:pPr>
  </w:style>
  <w:style w:type="table" w:styleId="TableGrid">
    <w:name w:val="Table Grid"/>
    <w:basedOn w:val="TableNormal"/>
    <w:rsid w:val="00AB5696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seCaption">
    <w:name w:val="Case Caption"/>
    <w:basedOn w:val="Normal"/>
    <w:next w:val="Paragraph"/>
    <w:link w:val="CaseCaptionChar"/>
    <w:qFormat/>
    <w:rsid w:val="00AB5696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CaseCaptionChar">
    <w:name w:val="Case Caption Char"/>
    <w:link w:val="CaseCaption"/>
    <w:rsid w:val="00AB5696"/>
    <w:rPr>
      <w:rFonts w:ascii="Times New Roman" w:eastAsia="Times New Roman" w:hAnsi="Times New Roman" w:cs="Times New Roman"/>
      <w:b/>
      <w:caps/>
      <w:kern w:val="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AB5696"/>
    <w:rPr>
      <w:color w:val="80808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B569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5696"/>
    <w:rPr>
      <w:rFonts w:ascii="Times New Roman" w:eastAsia="Times New Roman" w:hAnsi="Times New Roman" w:cs="Times New Roman"/>
      <w:kern w:val="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B5696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9519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1946"/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519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1946"/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Revision">
    <w:name w:val="Revision"/>
    <w:hidden/>
    <w:uiPriority w:val="99"/>
    <w:semiHidden/>
    <w:rsid w:val="005D700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325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3251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3251B"/>
    <w:rPr>
      <w:rFonts w:ascii="Times New Roman" w:eastAsia="Times New Roman" w:hAnsi="Times New Roman" w:cs="Times New Roman"/>
      <w:kern w:val="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25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251B"/>
    <w:rPr>
      <w:rFonts w:ascii="Times New Roman" w:eastAsia="Times New Roman" w:hAnsi="Times New Roman" w:cs="Times New Roman"/>
      <w:b/>
      <w:bCs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488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2024-10-21T16:18:00Z</dcterms:created>
  <dcterms:modified xsi:type="dcterms:W3CDTF">2024-10-21T16:20:00Z</dcterms:modified>
</cp:coreProperties>
</file>